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752D" w14:textId="02D73AF9" w:rsidR="003F2BFF" w:rsidRPr="00F679FB" w:rsidRDefault="003F2BFF" w:rsidP="003F2BFF">
      <w:pPr>
        <w:rPr>
          <w:rFonts w:ascii="標楷體" w:eastAsia="標楷體" w:hAnsi="標楷體"/>
          <w:b/>
        </w:rPr>
      </w:pPr>
      <w:r w:rsidRPr="00886B6F">
        <w:rPr>
          <w:rFonts w:ascii="標楷體" w:eastAsia="標楷體" w:hAnsi="標楷體" w:hint="eastAsia"/>
          <w:b/>
        </w:rPr>
        <w:t>附件二</w:t>
      </w:r>
      <w:r w:rsidRPr="00F679FB">
        <w:rPr>
          <w:rFonts w:ascii="標楷體" w:eastAsia="標楷體" w:hAnsi="標楷體" w:hint="eastAsia"/>
          <w:b/>
        </w:rPr>
        <w:t>、</w:t>
      </w:r>
      <w:r w:rsidRPr="00886B6F">
        <w:rPr>
          <w:rFonts w:ascii="標楷體" w:eastAsia="標楷體" w:hAnsi="標楷體" w:hint="eastAsia"/>
          <w:b/>
        </w:rPr>
        <w:t>採購需求確認單（</w:t>
      </w:r>
      <w:r w:rsidR="002C778D" w:rsidRPr="002C778D">
        <w:rPr>
          <w:rFonts w:ascii="標楷體" w:eastAsia="標楷體" w:hAnsi="標楷體" w:hint="eastAsia"/>
          <w:b/>
        </w:rPr>
        <w:t>網路防火牆(FG-401E)特徵碼授權</w:t>
      </w:r>
      <w:r w:rsidR="00B71B0E">
        <w:rPr>
          <w:rFonts w:ascii="標楷體" w:eastAsia="標楷體" w:hAnsi="標楷體" w:hint="eastAsia"/>
          <w:b/>
        </w:rPr>
        <w:t>訂閱</w:t>
      </w:r>
      <w:r w:rsidRPr="00886B6F">
        <w:rPr>
          <w:rFonts w:ascii="標楷體" w:eastAsia="標楷體" w:hAnsi="標楷體" w:hint="eastAsia"/>
          <w:b/>
        </w:rPr>
        <w:t>）</w:t>
      </w:r>
      <w:r w:rsidR="004044EA">
        <w:rPr>
          <w:rFonts w:ascii="標楷體" w:eastAsia="標楷體" w:hAnsi="標楷體" w:hint="eastAsia"/>
          <w:b/>
        </w:rPr>
        <w:t>，數量：</w:t>
      </w:r>
      <w:r w:rsidR="002C778D">
        <w:rPr>
          <w:rFonts w:ascii="標楷體" w:eastAsia="標楷體" w:hAnsi="標楷體" w:hint="eastAsia"/>
          <w:b/>
        </w:rPr>
        <w:t>2</w:t>
      </w:r>
      <w:r w:rsidR="004044EA">
        <w:rPr>
          <w:rFonts w:ascii="標楷體" w:eastAsia="標楷體" w:hAnsi="標楷體" w:hint="eastAsia"/>
          <w:b/>
        </w:rPr>
        <w:t>組</w:t>
      </w:r>
    </w:p>
    <w:p w14:paraId="184E2122" w14:textId="77777777" w:rsidR="003F2BFF" w:rsidRDefault="003F2BFF" w:rsidP="003F2BFF">
      <w:pPr>
        <w:rPr>
          <w:rFonts w:ascii="標楷體" w:eastAsia="標楷體" w:hAnsi="標楷體"/>
        </w:rPr>
      </w:pPr>
      <w:r w:rsidRPr="00886B6F">
        <w:rPr>
          <w:rFonts w:ascii="標楷體" w:eastAsia="標楷體" w:hAnsi="標楷體"/>
        </w:rPr>
        <w:t>用途：發給廠商填寫，做為規格確認與驗收依據。</w:t>
      </w:r>
    </w:p>
    <w:p w14:paraId="0859CA68" w14:textId="77777777" w:rsidR="003F2BFF" w:rsidRDefault="003F2BFF" w:rsidP="003F2BFF">
      <w:pPr>
        <w:rPr>
          <w:rFonts w:ascii="標楷體" w:eastAsia="標楷體" w:hAnsi="標楷體"/>
        </w:rPr>
      </w:pPr>
      <w:r>
        <w:rPr>
          <w:rFonts w:ascii="標楷體" w:eastAsia="標楷體" w:hAnsi="標楷體" w:hint="eastAsia"/>
        </w:rPr>
        <w:t>說明1：檢核項目與需求規格依單位需求填寫。</w:t>
      </w:r>
    </w:p>
    <w:p w14:paraId="77B69BF8" w14:textId="77777777" w:rsidR="003F2BFF" w:rsidRPr="009148BC" w:rsidRDefault="003F2BFF" w:rsidP="003F2BFF">
      <w:pPr>
        <w:rPr>
          <w:rFonts w:ascii="標楷體" w:eastAsia="標楷體" w:hAnsi="標楷體" w:cs="Arial"/>
          <w:kern w:val="0"/>
          <w:szCs w:val="24"/>
        </w:rPr>
      </w:pPr>
      <w:r>
        <w:rPr>
          <w:rFonts w:ascii="標楷體" w:eastAsia="標楷體" w:hAnsi="標楷體" w:hint="eastAsia"/>
        </w:rPr>
        <w:t>說明2：若需介接本院資訊系統，「</w:t>
      </w:r>
      <w:r w:rsidRPr="00886B6F">
        <w:rPr>
          <w:rFonts w:ascii="標楷體" w:eastAsia="標楷體" w:hAnsi="標楷體" w:cs="Arial"/>
          <w:kern w:val="0"/>
          <w:szCs w:val="24"/>
        </w:rPr>
        <w:t>系統介接</w:t>
      </w:r>
      <w:r>
        <w:rPr>
          <w:rFonts w:ascii="標楷體" w:eastAsia="標楷體" w:hAnsi="標楷體" w:cs="Arial"/>
          <w:kern w:val="0"/>
          <w:szCs w:val="24"/>
        </w:rPr>
        <w:t>」為必要項目，由資訊主管核決。</w:t>
      </w:r>
    </w:p>
    <w:tbl>
      <w:tblPr>
        <w:tblW w:w="10556" w:type="dxa"/>
        <w:tblCellMar>
          <w:left w:w="0" w:type="dxa"/>
          <w:right w:w="0" w:type="dxa"/>
        </w:tblCellMar>
        <w:tblLook w:val="04A0" w:firstRow="1" w:lastRow="0" w:firstColumn="1" w:lastColumn="0" w:noHBand="0" w:noVBand="1"/>
      </w:tblPr>
      <w:tblGrid>
        <w:gridCol w:w="747"/>
        <w:gridCol w:w="1377"/>
        <w:gridCol w:w="4058"/>
        <w:gridCol w:w="3626"/>
        <w:gridCol w:w="748"/>
      </w:tblGrid>
      <w:tr w:rsidR="003F2BFF" w:rsidRPr="00886B6F" w14:paraId="51D1FC6C" w14:textId="77777777" w:rsidTr="009546D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38A6F08" w14:textId="77777777" w:rsidR="003F2BFF" w:rsidRPr="00886B6F" w:rsidRDefault="003F2BFF" w:rsidP="009546D9">
            <w:pPr>
              <w:widowControl/>
              <w:jc w:val="center"/>
              <w:rPr>
                <w:rFonts w:ascii="標楷體" w:eastAsia="標楷體" w:hAnsi="標楷體" w:cs="Arial"/>
                <w:kern w:val="0"/>
                <w:szCs w:val="24"/>
              </w:rPr>
            </w:pPr>
            <w:r w:rsidRPr="00886B6F">
              <w:rPr>
                <w:rFonts w:ascii="標楷體" w:eastAsia="標楷體" w:hAnsi="標楷體" w:cs="Arial"/>
                <w:kern w:val="0"/>
                <w:szCs w:val="24"/>
              </w:rPr>
              <w:t>項次</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0D25C26" w14:textId="77777777" w:rsidR="003F2BFF" w:rsidRPr="00886B6F" w:rsidRDefault="003F2BFF" w:rsidP="009546D9">
            <w:pPr>
              <w:widowControl/>
              <w:jc w:val="center"/>
              <w:rPr>
                <w:rFonts w:ascii="標楷體" w:eastAsia="標楷體" w:hAnsi="標楷體" w:cs="Arial"/>
                <w:kern w:val="0"/>
                <w:szCs w:val="24"/>
              </w:rPr>
            </w:pPr>
            <w:r w:rsidRPr="00886B6F">
              <w:rPr>
                <w:rFonts w:ascii="標楷體" w:eastAsia="標楷體" w:hAnsi="標楷體" w:cs="Arial"/>
                <w:kern w:val="0"/>
                <w:szCs w:val="24"/>
              </w:rPr>
              <w:t>檢核項目</w:t>
            </w:r>
          </w:p>
        </w:tc>
        <w:tc>
          <w:tcPr>
            <w:tcW w:w="40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125FA45" w14:textId="77777777" w:rsidR="003F2BFF" w:rsidRPr="00886B6F" w:rsidRDefault="003F2BFF" w:rsidP="009546D9">
            <w:pPr>
              <w:widowControl/>
              <w:jc w:val="center"/>
              <w:rPr>
                <w:rFonts w:ascii="標楷體" w:eastAsia="標楷體" w:hAnsi="標楷體" w:cs="Arial"/>
                <w:kern w:val="0"/>
                <w:szCs w:val="24"/>
              </w:rPr>
            </w:pPr>
            <w:r w:rsidRPr="00886B6F">
              <w:rPr>
                <w:rFonts w:ascii="標楷體" w:eastAsia="標楷體" w:hAnsi="標楷體" w:cs="Arial"/>
                <w:kern w:val="0"/>
                <w:szCs w:val="24"/>
              </w:rPr>
              <w:t>醫院需求規格 (申請單位填寫)</w:t>
            </w: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FEE217" w14:textId="77777777" w:rsidR="003F2BFF" w:rsidRPr="00886B6F" w:rsidRDefault="003F2BFF" w:rsidP="009546D9">
            <w:pPr>
              <w:widowControl/>
              <w:jc w:val="center"/>
              <w:rPr>
                <w:rFonts w:ascii="標楷體" w:eastAsia="標楷體" w:hAnsi="標楷體" w:cs="Arial"/>
                <w:kern w:val="0"/>
                <w:szCs w:val="24"/>
              </w:rPr>
            </w:pPr>
            <w:r w:rsidRPr="00886B6F">
              <w:rPr>
                <w:rFonts w:ascii="標楷體" w:eastAsia="標楷體" w:hAnsi="標楷體" w:cs="Arial"/>
                <w:kern w:val="0"/>
                <w:szCs w:val="24"/>
              </w:rPr>
              <w:t>廠商回應規格 (投標廠商填寫)</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5344899" w14:textId="77777777" w:rsidR="003F2BFF" w:rsidRPr="00886B6F" w:rsidRDefault="003F2BFF" w:rsidP="009546D9">
            <w:pPr>
              <w:widowControl/>
              <w:jc w:val="center"/>
              <w:rPr>
                <w:rFonts w:ascii="標楷體" w:eastAsia="標楷體" w:hAnsi="標楷體" w:cs="Arial"/>
                <w:kern w:val="0"/>
                <w:szCs w:val="24"/>
              </w:rPr>
            </w:pPr>
            <w:r w:rsidRPr="00886B6F">
              <w:rPr>
                <w:rFonts w:ascii="標楷體" w:eastAsia="標楷體" w:hAnsi="標楷體" w:cs="Arial"/>
                <w:kern w:val="0"/>
                <w:szCs w:val="24"/>
              </w:rPr>
              <w:t>符合</w:t>
            </w:r>
          </w:p>
        </w:tc>
      </w:tr>
      <w:tr w:rsidR="003F2BFF" w:rsidRPr="00886B6F" w14:paraId="4106D63F" w14:textId="77777777" w:rsidTr="009546D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FCD8D81" w14:textId="77777777" w:rsidR="003F2BFF" w:rsidRPr="00886B6F" w:rsidRDefault="003F2BFF" w:rsidP="009546D9">
            <w:pPr>
              <w:widowControl/>
              <w:jc w:val="center"/>
              <w:rPr>
                <w:rFonts w:ascii="標楷體" w:eastAsia="標楷體" w:hAnsi="標楷體" w:cs="Arial"/>
                <w:kern w:val="0"/>
                <w:szCs w:val="24"/>
              </w:rPr>
            </w:pPr>
            <w:r w:rsidRPr="00886B6F">
              <w:rPr>
                <w:rFonts w:ascii="標楷體" w:eastAsia="標楷體" w:hAnsi="標楷體" w:cs="Arial"/>
                <w:kern w:val="0"/>
                <w:szCs w:val="24"/>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BA78A4" w14:textId="5B00F20D" w:rsidR="003F2BFF" w:rsidRPr="00886B6F" w:rsidRDefault="002E31C8" w:rsidP="009546D9">
            <w:pPr>
              <w:widowControl/>
              <w:jc w:val="center"/>
              <w:rPr>
                <w:rFonts w:ascii="標楷體" w:eastAsia="標楷體" w:hAnsi="標楷體" w:cs="Arial"/>
                <w:kern w:val="0"/>
                <w:szCs w:val="24"/>
              </w:rPr>
            </w:pPr>
            <w:r>
              <w:rPr>
                <w:rFonts w:ascii="標楷體" w:eastAsia="標楷體" w:hAnsi="標楷體" w:cs="Arial" w:hint="eastAsia"/>
                <w:kern w:val="0"/>
                <w:szCs w:val="24"/>
              </w:rPr>
              <w:t>需求</w:t>
            </w:r>
            <w:r w:rsidR="00BC4EC8">
              <w:rPr>
                <w:rFonts w:ascii="標楷體" w:eastAsia="標楷體" w:hAnsi="標楷體" w:cs="Arial" w:hint="eastAsia"/>
                <w:kern w:val="0"/>
                <w:szCs w:val="24"/>
              </w:rPr>
              <w:t>規格</w:t>
            </w:r>
          </w:p>
        </w:tc>
        <w:tc>
          <w:tcPr>
            <w:tcW w:w="40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E3E98" w14:textId="036FDFE1" w:rsidR="002E31C8" w:rsidRDefault="002E31C8" w:rsidP="002E31C8">
            <w:pPr>
              <w:widowControl/>
              <w:rPr>
                <w:rFonts w:ascii="標楷體" w:eastAsia="標楷體" w:hAnsi="標楷體" w:cs="Arial"/>
                <w:kern w:val="0"/>
                <w:szCs w:val="24"/>
              </w:rPr>
            </w:pPr>
            <w:r>
              <w:rPr>
                <w:rFonts w:ascii="標楷體" w:eastAsia="標楷體" w:hAnsi="標楷體" w:cs="Arial" w:hint="eastAsia"/>
                <w:kern w:val="0"/>
                <w:szCs w:val="24"/>
              </w:rPr>
              <w:t>提供功能如下:</w:t>
            </w:r>
          </w:p>
          <w:p w14:paraId="3413D4D7" w14:textId="77777777" w:rsidR="002E31C8" w:rsidRDefault="002E31C8" w:rsidP="002E31C8">
            <w:pPr>
              <w:pStyle w:val="a3"/>
              <w:widowControl/>
              <w:numPr>
                <w:ilvl w:val="0"/>
                <w:numId w:val="2"/>
              </w:numPr>
              <w:ind w:leftChars="0"/>
              <w:rPr>
                <w:rFonts w:ascii="標楷體" w:eastAsia="標楷體" w:hAnsi="標楷體" w:cs="Arial"/>
                <w:kern w:val="0"/>
                <w:szCs w:val="24"/>
              </w:rPr>
            </w:pPr>
            <w:r w:rsidRPr="002E31C8">
              <w:rPr>
                <w:rFonts w:ascii="標楷體" w:eastAsia="標楷體" w:hAnsi="標楷體" w:cs="Arial" w:hint="eastAsia"/>
                <w:kern w:val="0"/>
                <w:szCs w:val="24"/>
              </w:rPr>
              <w:t>IPS：防入侵偵測系統</w:t>
            </w:r>
          </w:p>
          <w:p w14:paraId="7DBBE791" w14:textId="77777777" w:rsidR="002E31C8" w:rsidRDefault="002E31C8" w:rsidP="002E31C8">
            <w:pPr>
              <w:pStyle w:val="a3"/>
              <w:widowControl/>
              <w:numPr>
                <w:ilvl w:val="0"/>
                <w:numId w:val="2"/>
              </w:numPr>
              <w:ind w:leftChars="0"/>
              <w:rPr>
                <w:rFonts w:ascii="標楷體" w:eastAsia="標楷體" w:hAnsi="標楷體" w:cs="Arial"/>
                <w:kern w:val="0"/>
                <w:szCs w:val="24"/>
              </w:rPr>
            </w:pPr>
            <w:r w:rsidRPr="002E31C8">
              <w:rPr>
                <w:rFonts w:ascii="標楷體" w:eastAsia="標楷體" w:hAnsi="標楷體" w:cs="Arial" w:hint="eastAsia"/>
                <w:kern w:val="0"/>
                <w:szCs w:val="24"/>
              </w:rPr>
              <w:t>Advanced Malware Protection：惡意程式進階防禦</w:t>
            </w:r>
          </w:p>
          <w:p w14:paraId="50D20AB3" w14:textId="77777777" w:rsidR="002E31C8" w:rsidRDefault="002E31C8" w:rsidP="002E31C8">
            <w:pPr>
              <w:pStyle w:val="a3"/>
              <w:widowControl/>
              <w:numPr>
                <w:ilvl w:val="0"/>
                <w:numId w:val="2"/>
              </w:numPr>
              <w:ind w:leftChars="0"/>
              <w:rPr>
                <w:rFonts w:ascii="標楷體" w:eastAsia="標楷體" w:hAnsi="標楷體" w:cs="Arial"/>
                <w:kern w:val="0"/>
                <w:szCs w:val="24"/>
              </w:rPr>
            </w:pPr>
            <w:r w:rsidRPr="002E31C8">
              <w:rPr>
                <w:rFonts w:ascii="標楷體" w:eastAsia="標楷體" w:hAnsi="標楷體" w:cs="Arial" w:hint="eastAsia"/>
                <w:kern w:val="0"/>
                <w:szCs w:val="24"/>
              </w:rPr>
              <w:t>Application Control：應用程式控管</w:t>
            </w:r>
          </w:p>
          <w:p w14:paraId="66D574B5" w14:textId="77777777" w:rsidR="002E31C8" w:rsidRDefault="002E31C8" w:rsidP="002E31C8">
            <w:pPr>
              <w:pStyle w:val="a3"/>
              <w:widowControl/>
              <w:numPr>
                <w:ilvl w:val="0"/>
                <w:numId w:val="2"/>
              </w:numPr>
              <w:ind w:leftChars="0"/>
              <w:rPr>
                <w:rFonts w:ascii="標楷體" w:eastAsia="標楷體" w:hAnsi="標楷體" w:cs="Arial"/>
                <w:kern w:val="0"/>
                <w:szCs w:val="24"/>
              </w:rPr>
            </w:pPr>
            <w:r w:rsidRPr="002E31C8">
              <w:rPr>
                <w:rFonts w:ascii="標楷體" w:eastAsia="標楷體" w:hAnsi="標楷體" w:cs="Arial" w:hint="eastAsia"/>
                <w:kern w:val="0"/>
                <w:szCs w:val="24"/>
              </w:rPr>
              <w:t>URL</w:t>
            </w:r>
            <w:r w:rsidRPr="002E31C8">
              <w:rPr>
                <w:rFonts w:ascii="新細明體" w:eastAsia="新細明體" w:hAnsi="新細明體" w:cs="Arial" w:hint="eastAsia"/>
                <w:kern w:val="0"/>
                <w:szCs w:val="24"/>
              </w:rPr>
              <w:t>、</w:t>
            </w:r>
            <w:r w:rsidRPr="002E31C8">
              <w:rPr>
                <w:rFonts w:ascii="標楷體" w:eastAsia="標楷體" w:hAnsi="標楷體" w:cs="Arial" w:hint="eastAsia"/>
                <w:kern w:val="0"/>
                <w:szCs w:val="24"/>
              </w:rPr>
              <w:t>DNS &amp; Video Filtering：不當網頁與影像過濾</w:t>
            </w:r>
          </w:p>
          <w:p w14:paraId="498BC183" w14:textId="59F20CD1" w:rsidR="002E31C8" w:rsidRPr="00886B6F" w:rsidRDefault="002E31C8" w:rsidP="002E31C8">
            <w:pPr>
              <w:pStyle w:val="a3"/>
              <w:widowControl/>
              <w:numPr>
                <w:ilvl w:val="0"/>
                <w:numId w:val="2"/>
              </w:numPr>
              <w:ind w:leftChars="0"/>
              <w:rPr>
                <w:rFonts w:ascii="標楷體" w:eastAsia="標楷體" w:hAnsi="標楷體" w:cs="Arial"/>
                <w:kern w:val="0"/>
                <w:szCs w:val="24"/>
              </w:rPr>
            </w:pPr>
            <w:r w:rsidRPr="002E31C8">
              <w:rPr>
                <w:rFonts w:ascii="標楷體" w:eastAsia="標楷體" w:hAnsi="標楷體" w:cs="Arial" w:hint="eastAsia"/>
                <w:kern w:val="0"/>
                <w:szCs w:val="24"/>
              </w:rPr>
              <w:t>Antispam Service：防垃圾郵件服務</w:t>
            </w:r>
          </w:p>
          <w:p w14:paraId="0BB2D8EA" w14:textId="25EB28D6" w:rsidR="003F2BFF" w:rsidRPr="00886B6F" w:rsidRDefault="003F2BFF" w:rsidP="002E31C8">
            <w:pPr>
              <w:widowControl/>
              <w:rPr>
                <w:rFonts w:ascii="標楷體" w:eastAsia="標楷體" w:hAnsi="標楷體" w:cs="Arial"/>
                <w:kern w:val="0"/>
                <w:szCs w:val="24"/>
              </w:rPr>
            </w:pP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8385C" w14:textId="77777777" w:rsidR="003F2BFF" w:rsidRPr="00886B6F" w:rsidRDefault="003F2BFF" w:rsidP="009546D9">
            <w:pPr>
              <w:widowControl/>
              <w:rPr>
                <w:rFonts w:ascii="標楷體" w:eastAsia="標楷體" w:hAnsi="標楷體"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D719D4" w14:textId="77777777" w:rsidR="003F2BFF" w:rsidRPr="00886B6F" w:rsidRDefault="003F2BFF" w:rsidP="009546D9">
            <w:pPr>
              <w:widowControl/>
              <w:rPr>
                <w:rFonts w:ascii="標楷體" w:eastAsia="標楷體" w:hAnsi="標楷體" w:cs="Arial"/>
                <w:kern w:val="0"/>
                <w:szCs w:val="24"/>
              </w:rPr>
            </w:pPr>
            <w:r w:rsidRPr="00886B6F">
              <w:rPr>
                <w:rFonts w:ascii="標楷體" w:eastAsia="標楷體" w:hAnsi="標楷體" w:cs="Arial"/>
                <w:kern w:val="0"/>
                <w:szCs w:val="24"/>
              </w:rPr>
              <w:t>□</w:t>
            </w:r>
          </w:p>
        </w:tc>
      </w:tr>
      <w:tr w:rsidR="00BC4EC8" w:rsidRPr="00886B6F" w14:paraId="2B649558" w14:textId="77777777" w:rsidTr="002E31C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E560F05" w14:textId="77777777" w:rsidR="00BC4EC8" w:rsidRPr="00886B6F" w:rsidRDefault="00BC4EC8" w:rsidP="00BC4EC8">
            <w:pPr>
              <w:widowControl/>
              <w:jc w:val="center"/>
              <w:rPr>
                <w:rFonts w:ascii="標楷體" w:eastAsia="標楷體" w:hAnsi="標楷體" w:cs="Arial"/>
                <w:kern w:val="0"/>
                <w:szCs w:val="24"/>
              </w:rPr>
            </w:pPr>
            <w:r w:rsidRPr="00886B6F">
              <w:rPr>
                <w:rFonts w:ascii="標楷體" w:eastAsia="標楷體" w:hAnsi="標楷體" w:cs="Arial"/>
                <w:kern w:val="0"/>
                <w:szCs w:val="24"/>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68B0E62" w14:textId="238AD558" w:rsidR="00BC4EC8" w:rsidRPr="00BC4EC8" w:rsidRDefault="002E31C8" w:rsidP="002E31C8">
            <w:pPr>
              <w:widowControl/>
              <w:jc w:val="center"/>
              <w:rPr>
                <w:rFonts w:ascii="標楷體" w:eastAsia="標楷體" w:hAnsi="標楷體" w:cs="Arial"/>
                <w:kern w:val="0"/>
                <w:szCs w:val="24"/>
              </w:rPr>
            </w:pPr>
            <w:r>
              <w:rPr>
                <w:rFonts w:ascii="標楷體" w:eastAsia="標楷體" w:hAnsi="標楷體" w:cs="Arial" w:hint="eastAsia"/>
                <w:kern w:val="0"/>
                <w:szCs w:val="24"/>
              </w:rPr>
              <w:t>需求規格</w:t>
            </w:r>
          </w:p>
        </w:tc>
        <w:tc>
          <w:tcPr>
            <w:tcW w:w="405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B377BB" w14:textId="0F0D11C8" w:rsidR="00BC4EC8" w:rsidRPr="00886B6F" w:rsidRDefault="00223F4B" w:rsidP="00BC4EC8">
            <w:pPr>
              <w:widowControl/>
              <w:rPr>
                <w:rFonts w:ascii="標楷體" w:eastAsia="標楷體" w:hAnsi="標楷體" w:cs="Arial"/>
                <w:kern w:val="0"/>
                <w:szCs w:val="24"/>
              </w:rPr>
            </w:pPr>
            <w:r>
              <w:rPr>
                <w:rFonts w:ascii="標楷體" w:eastAsia="標楷體" w:hAnsi="標楷體" w:cs="Arial" w:hint="eastAsia"/>
                <w:kern w:val="0"/>
                <w:szCs w:val="24"/>
              </w:rPr>
              <w:t>需可</w:t>
            </w:r>
            <w:r w:rsidR="002E31C8">
              <w:rPr>
                <w:rFonts w:ascii="標楷體" w:eastAsia="標楷體" w:hAnsi="標楷體" w:cs="Arial" w:hint="eastAsia"/>
                <w:kern w:val="0"/>
                <w:szCs w:val="24"/>
              </w:rPr>
              <w:t>整合</w:t>
            </w:r>
            <w:r>
              <w:rPr>
                <w:rFonts w:ascii="標楷體" w:eastAsia="標楷體" w:hAnsi="標楷體" w:cs="Arial" w:hint="eastAsia"/>
                <w:kern w:val="0"/>
                <w:szCs w:val="24"/>
              </w:rPr>
              <w:t>於院內</w:t>
            </w:r>
            <w:r w:rsidR="002E31C8" w:rsidRPr="002E31C8">
              <w:rPr>
                <w:rFonts w:ascii="標楷體" w:eastAsia="標楷體" w:hAnsi="標楷體" w:cs="Arial" w:hint="eastAsia"/>
                <w:kern w:val="0"/>
                <w:szCs w:val="24"/>
              </w:rPr>
              <w:t>網路防火牆(FG-401E)</w:t>
            </w:r>
            <w:r>
              <w:rPr>
                <w:rFonts w:ascii="標楷體" w:eastAsia="標楷體" w:hAnsi="標楷體" w:cs="Arial" w:hint="eastAsia"/>
                <w:kern w:val="0"/>
                <w:szCs w:val="24"/>
              </w:rPr>
              <w:t>上</w:t>
            </w:r>
            <w:r w:rsidR="00BC4EC8" w:rsidRPr="00886B6F">
              <w:rPr>
                <w:rFonts w:ascii="標楷體" w:eastAsia="標楷體" w:hAnsi="標楷體" w:cs="Arial"/>
                <w:kern w:val="0"/>
                <w:szCs w:val="24"/>
              </w:rPr>
              <w:t>。</w:t>
            </w: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050844" w14:textId="77777777" w:rsidR="00BC4EC8" w:rsidRPr="00886B6F" w:rsidRDefault="00BC4EC8" w:rsidP="00BC4EC8">
            <w:pPr>
              <w:widowControl/>
              <w:rPr>
                <w:rFonts w:ascii="標楷體" w:eastAsia="標楷體" w:hAnsi="標楷體"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1AEF8C" w14:textId="77777777" w:rsidR="00BC4EC8" w:rsidRPr="00886B6F" w:rsidRDefault="00BC4EC8" w:rsidP="00BC4EC8">
            <w:pPr>
              <w:widowControl/>
              <w:rPr>
                <w:rFonts w:ascii="標楷體" w:eastAsia="標楷體" w:hAnsi="標楷體" w:cs="Arial"/>
                <w:kern w:val="0"/>
                <w:szCs w:val="24"/>
              </w:rPr>
            </w:pPr>
            <w:r w:rsidRPr="00886B6F">
              <w:rPr>
                <w:rFonts w:ascii="標楷體" w:eastAsia="標楷體" w:hAnsi="標楷體" w:cs="Arial"/>
                <w:kern w:val="0"/>
                <w:szCs w:val="24"/>
              </w:rPr>
              <w:t>□</w:t>
            </w:r>
          </w:p>
        </w:tc>
      </w:tr>
      <w:tr w:rsidR="00A57FD9" w:rsidRPr="00886B6F" w14:paraId="2771ADEE" w14:textId="77777777" w:rsidTr="00F17F8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CC20F62" w14:textId="77777777" w:rsidR="00A57FD9" w:rsidRPr="00886B6F" w:rsidRDefault="00223F4B" w:rsidP="00A57FD9">
            <w:pPr>
              <w:widowControl/>
              <w:jc w:val="center"/>
              <w:rPr>
                <w:rFonts w:ascii="標楷體" w:eastAsia="標楷體" w:hAnsi="標楷體" w:cs="Arial"/>
                <w:kern w:val="0"/>
                <w:szCs w:val="24"/>
              </w:rPr>
            </w:pPr>
            <w:r>
              <w:rPr>
                <w:rFonts w:ascii="標楷體" w:eastAsia="標楷體" w:hAnsi="標楷體" w:cs="Arial" w:hint="eastAsia"/>
                <w:kern w:val="0"/>
                <w:szCs w:val="24"/>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BD50834" w14:textId="77777777" w:rsidR="00A57FD9" w:rsidRPr="00A57FD9" w:rsidRDefault="007E370C" w:rsidP="00A57FD9">
            <w:pPr>
              <w:widowControl/>
              <w:jc w:val="center"/>
              <w:rPr>
                <w:rFonts w:ascii="標楷體" w:eastAsia="標楷體" w:hAnsi="標楷體" w:cs="Arial"/>
                <w:kern w:val="0"/>
                <w:szCs w:val="24"/>
              </w:rPr>
            </w:pPr>
            <w:r>
              <w:rPr>
                <w:rFonts w:ascii="標楷體" w:eastAsia="標楷體" w:hAnsi="標楷體" w:cs="Arial" w:hint="eastAsia"/>
                <w:kern w:val="0"/>
                <w:szCs w:val="24"/>
              </w:rPr>
              <w:t>專案要求</w:t>
            </w:r>
          </w:p>
        </w:tc>
        <w:tc>
          <w:tcPr>
            <w:tcW w:w="405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76AB4BDA" w14:textId="77777777" w:rsidR="007E370C" w:rsidRDefault="007E370C" w:rsidP="007E370C">
            <w:pPr>
              <w:pStyle w:val="a3"/>
              <w:numPr>
                <w:ilvl w:val="0"/>
                <w:numId w:val="1"/>
              </w:numPr>
              <w:ind w:leftChars="0"/>
              <w:rPr>
                <w:rFonts w:ascii="標楷體" w:eastAsia="標楷體" w:hAnsi="標楷體" w:cs="Arial"/>
                <w:kern w:val="0"/>
                <w:szCs w:val="24"/>
              </w:rPr>
            </w:pPr>
            <w:r w:rsidRPr="007E370C">
              <w:rPr>
                <w:rFonts w:ascii="標楷體" w:eastAsia="標楷體" w:hAnsi="標楷體" w:cs="Arial" w:hint="eastAsia"/>
                <w:kern w:val="0"/>
                <w:szCs w:val="24"/>
              </w:rPr>
              <w:t>投標時，廠商必須提供對本案投標產品之規格</w:t>
            </w:r>
            <w:proofErr w:type="gramStart"/>
            <w:r w:rsidRPr="007E370C">
              <w:rPr>
                <w:rFonts w:ascii="標楷體" w:eastAsia="標楷體" w:hAnsi="標楷體" w:cs="Arial" w:hint="eastAsia"/>
                <w:kern w:val="0"/>
                <w:szCs w:val="24"/>
              </w:rPr>
              <w:t>功能答標對照表</w:t>
            </w:r>
            <w:proofErr w:type="gramEnd"/>
            <w:r w:rsidRPr="007E370C">
              <w:rPr>
                <w:rFonts w:ascii="標楷體" w:eastAsia="標楷體" w:hAnsi="標楷體" w:cs="Arial" w:hint="eastAsia"/>
                <w:kern w:val="0"/>
                <w:szCs w:val="24"/>
              </w:rPr>
              <w:t>、答覆文件、原廠型錄資料等，並標</w:t>
            </w:r>
            <w:proofErr w:type="gramStart"/>
            <w:r w:rsidRPr="007E370C">
              <w:rPr>
                <w:rFonts w:ascii="標楷體" w:eastAsia="標楷體" w:hAnsi="標楷體" w:cs="Arial" w:hint="eastAsia"/>
                <w:kern w:val="0"/>
                <w:szCs w:val="24"/>
              </w:rPr>
              <w:t>註</w:t>
            </w:r>
            <w:proofErr w:type="gramEnd"/>
            <w:r w:rsidRPr="007E370C">
              <w:rPr>
                <w:rFonts w:ascii="標楷體" w:eastAsia="標楷體" w:hAnsi="標楷體" w:cs="Arial" w:hint="eastAsia"/>
                <w:kern w:val="0"/>
                <w:szCs w:val="24"/>
              </w:rPr>
              <w:t>與本案規格符合之處，以利規格審核之用，未檢附相關資料以致本專案投標審核人員無法找到相關規格之佐證資料時視同規格不符。</w:t>
            </w:r>
          </w:p>
          <w:p w14:paraId="4CEC1F6E" w14:textId="059BDFE6" w:rsidR="00176231" w:rsidRPr="007E370C" w:rsidRDefault="00B71B0E" w:rsidP="007E370C">
            <w:pPr>
              <w:pStyle w:val="a3"/>
              <w:numPr>
                <w:ilvl w:val="0"/>
                <w:numId w:val="1"/>
              </w:numPr>
              <w:ind w:leftChars="0"/>
              <w:rPr>
                <w:rFonts w:ascii="標楷體" w:eastAsia="標楷體" w:hAnsi="標楷體" w:cs="Arial"/>
                <w:kern w:val="0"/>
                <w:szCs w:val="24"/>
              </w:rPr>
            </w:pPr>
            <w:r>
              <w:rPr>
                <w:rFonts w:ascii="標楷體" w:eastAsia="標楷體" w:hAnsi="標楷體" w:cs="Arial" w:hint="eastAsia"/>
                <w:kern w:val="0"/>
                <w:szCs w:val="24"/>
              </w:rPr>
              <w:t>目前</w:t>
            </w:r>
            <w:r w:rsidRPr="00B71B0E">
              <w:rPr>
                <w:rFonts w:ascii="標楷體" w:eastAsia="標楷體" w:hAnsi="標楷體" w:cs="Arial" w:hint="eastAsia"/>
                <w:kern w:val="0"/>
                <w:szCs w:val="24"/>
              </w:rPr>
              <w:t>設備的保固到期日：</w:t>
            </w:r>
            <w:r w:rsidRPr="00B71B0E">
              <w:rPr>
                <w:rFonts w:ascii="標楷體" w:eastAsia="標楷體" w:hAnsi="標楷體" w:cs="Arial"/>
                <w:kern w:val="0"/>
                <w:szCs w:val="24"/>
              </w:rPr>
              <w:t>2024-08-10</w:t>
            </w:r>
            <w:r w:rsidRPr="007E370C">
              <w:rPr>
                <w:rFonts w:ascii="標楷體" w:eastAsia="標楷體" w:hAnsi="標楷體" w:cs="Arial" w:hint="eastAsia"/>
                <w:kern w:val="0"/>
                <w:szCs w:val="24"/>
              </w:rPr>
              <w:t>，廠商</w:t>
            </w:r>
            <w:r>
              <w:rPr>
                <w:rFonts w:ascii="標楷體" w:eastAsia="標楷體" w:hAnsi="標楷體" w:cs="Arial" w:hint="eastAsia"/>
                <w:kern w:val="0"/>
                <w:szCs w:val="24"/>
              </w:rPr>
              <w:t>須</w:t>
            </w:r>
            <w:r w:rsidR="00176231">
              <w:rPr>
                <w:rFonts w:ascii="標楷體" w:eastAsia="標楷體" w:hAnsi="標楷體" w:cs="Arial" w:hint="eastAsia"/>
                <w:kern w:val="0"/>
                <w:szCs w:val="24"/>
              </w:rPr>
              <w:t>提供</w:t>
            </w:r>
            <w:r w:rsidR="00176231" w:rsidRPr="00176231">
              <w:rPr>
                <w:rFonts w:ascii="標楷體" w:eastAsia="標楷體" w:hAnsi="標楷體" w:cs="Arial" w:hint="eastAsia"/>
                <w:kern w:val="0"/>
                <w:szCs w:val="24"/>
              </w:rPr>
              <w:t>特徵碼授權</w:t>
            </w:r>
            <w:r w:rsidR="00B502DD">
              <w:rPr>
                <w:rFonts w:ascii="標楷體" w:eastAsia="標楷體" w:hAnsi="標楷體" w:cs="Arial" w:hint="eastAsia"/>
                <w:kern w:val="0"/>
                <w:szCs w:val="24"/>
              </w:rPr>
              <w:t>訂閱</w:t>
            </w:r>
            <w:r w:rsidR="00176231">
              <w:rPr>
                <w:rFonts w:ascii="標楷體" w:eastAsia="標楷體" w:hAnsi="標楷體" w:cs="Arial" w:hint="eastAsia"/>
                <w:kern w:val="0"/>
                <w:szCs w:val="24"/>
              </w:rPr>
              <w:t>至115/12/31</w:t>
            </w:r>
            <w:r w:rsidRPr="007E370C">
              <w:rPr>
                <w:rFonts w:ascii="標楷體" w:eastAsia="標楷體" w:hAnsi="標楷體" w:cs="Arial" w:hint="eastAsia"/>
                <w:kern w:val="0"/>
                <w:szCs w:val="24"/>
              </w:rPr>
              <w:t>。</w:t>
            </w:r>
            <w:r>
              <w:rPr>
                <w:rFonts w:ascii="標楷體" w:eastAsia="標楷體" w:hAnsi="標楷體" w:cs="Arial" w:hint="eastAsia"/>
                <w:kern w:val="0"/>
                <w:szCs w:val="24"/>
              </w:rPr>
              <w:t>如有額外費用產生廠商需自行評估</w:t>
            </w:r>
            <w:r w:rsidRPr="007E370C">
              <w:rPr>
                <w:rFonts w:ascii="標楷體" w:eastAsia="標楷體" w:hAnsi="標楷體" w:cs="Arial" w:hint="eastAsia"/>
                <w:kern w:val="0"/>
                <w:szCs w:val="24"/>
              </w:rPr>
              <w:t>，</w:t>
            </w:r>
            <w:r>
              <w:rPr>
                <w:rFonts w:ascii="標楷體" w:eastAsia="標楷體" w:hAnsi="標楷體" w:cs="Arial" w:hint="eastAsia"/>
                <w:kern w:val="0"/>
                <w:szCs w:val="24"/>
              </w:rPr>
              <w:t>院方</w:t>
            </w:r>
            <w:proofErr w:type="gramStart"/>
            <w:r>
              <w:rPr>
                <w:rFonts w:ascii="標楷體" w:eastAsia="標楷體" w:hAnsi="標楷體" w:cs="Arial" w:hint="eastAsia"/>
                <w:kern w:val="0"/>
                <w:szCs w:val="24"/>
              </w:rPr>
              <w:t>不</w:t>
            </w:r>
            <w:proofErr w:type="gramEnd"/>
            <w:r>
              <w:rPr>
                <w:rFonts w:ascii="標楷體" w:eastAsia="標楷體" w:hAnsi="標楷體" w:cs="Arial" w:hint="eastAsia"/>
                <w:kern w:val="0"/>
                <w:szCs w:val="24"/>
              </w:rPr>
              <w:t>額外支付</w:t>
            </w:r>
            <w:r w:rsidRPr="007E370C">
              <w:rPr>
                <w:rFonts w:ascii="標楷體" w:eastAsia="標楷體" w:hAnsi="標楷體" w:cs="Arial" w:hint="eastAsia"/>
                <w:kern w:val="0"/>
                <w:szCs w:val="24"/>
              </w:rPr>
              <w:t>。</w:t>
            </w: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7EA1A5" w14:textId="77777777" w:rsidR="00A57FD9" w:rsidRPr="00886B6F" w:rsidRDefault="00A57FD9" w:rsidP="00A57FD9">
            <w:pPr>
              <w:widowControl/>
              <w:rPr>
                <w:rFonts w:ascii="標楷體" w:eastAsia="標楷體" w:hAnsi="標楷體"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0BF2E3" w14:textId="77777777" w:rsidR="00A57FD9" w:rsidRPr="00934B64" w:rsidRDefault="00A57FD9" w:rsidP="00A57FD9">
            <w:pPr>
              <w:jc w:val="both"/>
            </w:pPr>
          </w:p>
        </w:tc>
      </w:tr>
      <w:tr w:rsidR="003F2BFF" w:rsidRPr="00886B6F" w14:paraId="12058FF8" w14:textId="77777777" w:rsidTr="007E37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2A5788" w14:textId="77777777" w:rsidR="003F2BFF" w:rsidRPr="00886B6F" w:rsidRDefault="00223F4B" w:rsidP="00A1500C">
            <w:pPr>
              <w:widowControl/>
              <w:jc w:val="center"/>
              <w:rPr>
                <w:rFonts w:ascii="標楷體" w:eastAsia="標楷體" w:hAnsi="標楷體" w:cs="Arial"/>
                <w:kern w:val="0"/>
                <w:szCs w:val="24"/>
              </w:rPr>
            </w:pPr>
            <w:r>
              <w:rPr>
                <w:rFonts w:ascii="標楷體" w:eastAsia="標楷體" w:hAnsi="標楷體" w:cs="Arial" w:hint="eastAsia"/>
                <w:kern w:val="0"/>
                <w:szCs w:val="24"/>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6CCE9B" w14:textId="77777777" w:rsidR="003F2BFF" w:rsidRPr="00886B6F" w:rsidRDefault="00BC4EC8" w:rsidP="007E370C">
            <w:pPr>
              <w:widowControl/>
              <w:jc w:val="center"/>
              <w:rPr>
                <w:rFonts w:ascii="標楷體" w:eastAsia="標楷體" w:hAnsi="標楷體" w:cs="Arial"/>
                <w:kern w:val="0"/>
                <w:szCs w:val="24"/>
              </w:rPr>
            </w:pPr>
            <w:r>
              <w:rPr>
                <w:rFonts w:ascii="標楷體" w:eastAsia="標楷體" w:hAnsi="標楷體" w:cs="Arial" w:hint="eastAsia"/>
                <w:kern w:val="0"/>
                <w:szCs w:val="24"/>
              </w:rPr>
              <w:t>廠商資格</w:t>
            </w:r>
          </w:p>
        </w:tc>
        <w:tc>
          <w:tcPr>
            <w:tcW w:w="405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ECDC0" w14:textId="77777777" w:rsidR="00A57FD9" w:rsidRPr="00A57FD9" w:rsidRDefault="00A57FD9" w:rsidP="00A57FD9">
            <w:pPr>
              <w:widowControl/>
              <w:rPr>
                <w:rFonts w:ascii="標楷體" w:eastAsia="標楷體" w:hAnsi="標楷體" w:cs="Arial"/>
                <w:kern w:val="0"/>
                <w:szCs w:val="24"/>
              </w:rPr>
            </w:pPr>
            <w:r w:rsidRPr="00A57FD9">
              <w:rPr>
                <w:rFonts w:ascii="標楷體" w:eastAsia="標楷體" w:hAnsi="標楷體" w:cs="Arial" w:hint="eastAsia"/>
                <w:kern w:val="0"/>
                <w:szCs w:val="24"/>
              </w:rPr>
              <w:t>(一)、投標廠商需具備PMP（Project Management Professional）專業證照</w:t>
            </w:r>
            <w:r w:rsidR="00B2390B" w:rsidRPr="00B2390B">
              <w:rPr>
                <w:rFonts w:ascii="標楷體" w:eastAsia="標楷體" w:hAnsi="標楷體" w:cs="Arial" w:hint="eastAsia"/>
                <w:kern w:val="0"/>
                <w:szCs w:val="24"/>
              </w:rPr>
              <w:t>1人</w:t>
            </w:r>
            <w:r w:rsidRPr="00A57FD9">
              <w:rPr>
                <w:rFonts w:ascii="標楷體" w:eastAsia="標楷體" w:hAnsi="標楷體" w:cs="Arial" w:hint="eastAsia"/>
                <w:kern w:val="0"/>
                <w:szCs w:val="24"/>
              </w:rPr>
              <w:t>。</w:t>
            </w:r>
          </w:p>
          <w:p w14:paraId="7F68167D" w14:textId="2BFA292E" w:rsidR="00A57FD9" w:rsidRPr="00A57FD9" w:rsidRDefault="00A57FD9" w:rsidP="00A57FD9">
            <w:pPr>
              <w:widowControl/>
              <w:rPr>
                <w:rFonts w:ascii="標楷體" w:eastAsia="標楷體" w:hAnsi="標楷體" w:cs="Arial"/>
                <w:kern w:val="0"/>
                <w:szCs w:val="24"/>
              </w:rPr>
            </w:pPr>
            <w:r w:rsidRPr="00A57FD9">
              <w:rPr>
                <w:rFonts w:ascii="標楷體" w:eastAsia="標楷體" w:hAnsi="標楷體" w:cs="Arial" w:hint="eastAsia"/>
                <w:kern w:val="0"/>
                <w:szCs w:val="24"/>
              </w:rPr>
              <w:t>(二)、投標廠商需具備網路與系統技術顧問人員，負責協助網路架構優化與系統介接作業。人員須具有Cisco CCIE</w:t>
            </w:r>
            <w:r w:rsidR="00B2390B" w:rsidRPr="00B2390B">
              <w:rPr>
                <w:rFonts w:ascii="標楷體" w:eastAsia="標楷體" w:hAnsi="標楷體" w:cs="Arial" w:hint="eastAsia"/>
                <w:kern w:val="0"/>
                <w:szCs w:val="24"/>
              </w:rPr>
              <w:t>至少</w:t>
            </w:r>
            <w:r w:rsidR="00B2390B">
              <w:rPr>
                <w:rFonts w:ascii="標楷體" w:eastAsia="標楷體" w:hAnsi="標楷體" w:cs="Arial" w:hint="eastAsia"/>
                <w:kern w:val="0"/>
                <w:szCs w:val="24"/>
              </w:rPr>
              <w:t>3</w:t>
            </w:r>
            <w:r w:rsidR="00B2390B" w:rsidRPr="00B2390B">
              <w:rPr>
                <w:rFonts w:ascii="標楷體" w:eastAsia="標楷體" w:hAnsi="標楷體" w:cs="Arial" w:hint="eastAsia"/>
                <w:kern w:val="0"/>
                <w:szCs w:val="24"/>
              </w:rPr>
              <w:t>人(含)以上，</w:t>
            </w:r>
            <w:r w:rsidRPr="00A57FD9">
              <w:rPr>
                <w:rFonts w:ascii="標楷體" w:eastAsia="標楷體" w:hAnsi="標楷體" w:cs="Arial" w:hint="eastAsia"/>
                <w:kern w:val="0"/>
                <w:szCs w:val="24"/>
              </w:rPr>
              <w:t>與VMware VCAP 2020</w:t>
            </w:r>
            <w:r w:rsidR="001276C3" w:rsidRPr="001276C3">
              <w:rPr>
                <w:rFonts w:ascii="標楷體" w:eastAsia="標楷體" w:hAnsi="標楷體" w:cs="Arial" w:hint="eastAsia"/>
                <w:kern w:val="0"/>
                <w:szCs w:val="24"/>
              </w:rPr>
              <w:t>、</w:t>
            </w:r>
            <w:r w:rsidR="001276C3" w:rsidRPr="001276C3">
              <w:rPr>
                <w:rFonts w:ascii="標楷體" w:eastAsia="標楷體" w:hAnsi="標楷體" w:cs="Arial"/>
                <w:kern w:val="0"/>
                <w:szCs w:val="24"/>
              </w:rPr>
              <w:t>Fortinet NSE7</w:t>
            </w:r>
            <w:r w:rsidRPr="00A57FD9">
              <w:rPr>
                <w:rFonts w:ascii="標楷體" w:eastAsia="標楷體" w:hAnsi="標楷體" w:cs="Arial" w:hint="eastAsia"/>
                <w:kern w:val="0"/>
                <w:szCs w:val="24"/>
              </w:rPr>
              <w:t>技術認證工程師至少</w:t>
            </w:r>
            <w:r w:rsidR="001276C3">
              <w:rPr>
                <w:rFonts w:ascii="標楷體" w:eastAsia="標楷體" w:hAnsi="標楷體" w:cs="Arial" w:hint="eastAsia"/>
                <w:kern w:val="0"/>
                <w:szCs w:val="24"/>
              </w:rPr>
              <w:t>各</w:t>
            </w:r>
            <w:r w:rsidRPr="00A57FD9">
              <w:rPr>
                <w:rFonts w:ascii="標楷體" w:eastAsia="標楷體" w:hAnsi="標楷體" w:cs="Arial" w:hint="eastAsia"/>
                <w:kern w:val="0"/>
                <w:szCs w:val="24"/>
              </w:rPr>
              <w:t>1人(含)以上。</w:t>
            </w:r>
          </w:p>
          <w:p w14:paraId="5733AE26" w14:textId="77777777" w:rsidR="00A57FD9" w:rsidRDefault="00A57FD9" w:rsidP="00A57FD9">
            <w:pPr>
              <w:widowControl/>
              <w:rPr>
                <w:rFonts w:ascii="標楷體" w:eastAsia="標楷體" w:hAnsi="標楷體" w:cs="Arial"/>
                <w:kern w:val="0"/>
                <w:szCs w:val="24"/>
              </w:rPr>
            </w:pPr>
            <w:r w:rsidRPr="00A57FD9">
              <w:rPr>
                <w:rFonts w:ascii="標楷體" w:eastAsia="標楷體" w:hAnsi="標楷體" w:cs="Arial" w:hint="eastAsia"/>
                <w:kern w:val="0"/>
                <w:szCs w:val="24"/>
              </w:rPr>
              <w:t xml:space="preserve">(三)、投標廠商需具備一名(含)以上之資訊安全顧問人員，負責協助督促本專案相關作業符合機關資安規範。須具有CISSP（Certified </w:t>
            </w:r>
            <w:r w:rsidRPr="00A57FD9">
              <w:rPr>
                <w:rFonts w:ascii="標楷體" w:eastAsia="標楷體" w:hAnsi="標楷體" w:cs="Arial" w:hint="eastAsia"/>
                <w:kern w:val="0"/>
                <w:szCs w:val="24"/>
              </w:rPr>
              <w:lastRenderedPageBreak/>
              <w:t>Information Systems Security Professional）資訊系統安全專家證照。</w:t>
            </w:r>
          </w:p>
          <w:p w14:paraId="74ACC1A4" w14:textId="294D2A21" w:rsidR="007E370C" w:rsidRPr="007E370C" w:rsidRDefault="007E370C" w:rsidP="007E370C">
            <w:pPr>
              <w:widowControl/>
              <w:rPr>
                <w:rFonts w:ascii="標楷體" w:eastAsia="標楷體" w:hAnsi="標楷體" w:cs="Arial"/>
                <w:kern w:val="0"/>
                <w:szCs w:val="24"/>
              </w:rPr>
            </w:pPr>
            <w:r w:rsidRPr="007E370C">
              <w:rPr>
                <w:rFonts w:ascii="標楷體" w:eastAsia="標楷體" w:hAnsi="標楷體" w:cs="Arial" w:hint="eastAsia"/>
                <w:kern w:val="0"/>
                <w:szCs w:val="24"/>
              </w:rPr>
              <w:t>(</w:t>
            </w:r>
            <w:r>
              <w:rPr>
                <w:rFonts w:ascii="標楷體" w:eastAsia="標楷體" w:hAnsi="標楷體" w:cs="Arial" w:hint="eastAsia"/>
                <w:kern w:val="0"/>
                <w:szCs w:val="24"/>
              </w:rPr>
              <w:t>四</w:t>
            </w:r>
            <w:r w:rsidRPr="007E370C">
              <w:rPr>
                <w:rFonts w:ascii="標楷體" w:eastAsia="標楷體" w:hAnsi="標楷體" w:cs="Arial" w:hint="eastAsia"/>
                <w:kern w:val="0"/>
                <w:szCs w:val="24"/>
              </w:rPr>
              <w:t>)、投標廠商須通過資訊安全管理系統</w:t>
            </w:r>
            <w:r w:rsidR="00176231" w:rsidRPr="00176231">
              <w:rPr>
                <w:rFonts w:ascii="標楷體" w:eastAsia="標楷體" w:hAnsi="標楷體" w:cs="Arial"/>
                <w:kern w:val="0"/>
                <w:szCs w:val="24"/>
              </w:rPr>
              <w:t>ISO/IEC 27001:2022</w:t>
            </w:r>
            <w:r w:rsidRPr="007E370C">
              <w:rPr>
                <w:rFonts w:ascii="標楷體" w:eastAsia="標楷體" w:hAnsi="標楷體" w:cs="Arial" w:hint="eastAsia"/>
                <w:kern w:val="0"/>
                <w:szCs w:val="24"/>
              </w:rPr>
              <w:t>認證。</w:t>
            </w:r>
          </w:p>
          <w:p w14:paraId="228DA89E" w14:textId="11DA0BC9" w:rsidR="007E370C" w:rsidRPr="00A57FD9" w:rsidRDefault="007E370C" w:rsidP="007E370C">
            <w:pPr>
              <w:widowControl/>
              <w:rPr>
                <w:rFonts w:ascii="標楷體" w:eastAsia="標楷體" w:hAnsi="標楷體" w:cs="Arial"/>
                <w:kern w:val="0"/>
                <w:szCs w:val="24"/>
              </w:rPr>
            </w:pPr>
            <w:r w:rsidRPr="007E370C">
              <w:rPr>
                <w:rFonts w:ascii="標楷體" w:eastAsia="標楷體" w:hAnsi="標楷體" w:cs="Arial" w:hint="eastAsia"/>
                <w:kern w:val="0"/>
                <w:szCs w:val="24"/>
              </w:rPr>
              <w:t>(</w:t>
            </w:r>
            <w:r>
              <w:rPr>
                <w:rFonts w:ascii="標楷體" w:eastAsia="標楷體" w:hAnsi="標楷體" w:cs="Arial" w:hint="eastAsia"/>
                <w:kern w:val="0"/>
                <w:szCs w:val="24"/>
              </w:rPr>
              <w:t>五</w:t>
            </w:r>
            <w:r w:rsidRPr="007E370C">
              <w:rPr>
                <w:rFonts w:ascii="標楷體" w:eastAsia="標楷體" w:hAnsi="標楷體" w:cs="Arial" w:hint="eastAsia"/>
                <w:kern w:val="0"/>
                <w:szCs w:val="24"/>
              </w:rPr>
              <w:t>)、投標廠商須通過</w:t>
            </w:r>
            <w:r w:rsidR="00176231" w:rsidRPr="00176231">
              <w:rPr>
                <w:rFonts w:ascii="標楷體" w:eastAsia="標楷體" w:hAnsi="標楷體" w:cs="Arial"/>
                <w:kern w:val="0"/>
                <w:szCs w:val="24"/>
              </w:rPr>
              <w:t>ISO/IEC 27701:2019</w:t>
            </w:r>
            <w:r w:rsidRPr="007E370C">
              <w:rPr>
                <w:rFonts w:ascii="標楷體" w:eastAsia="標楷體" w:hAnsi="標楷體" w:cs="Arial" w:hint="eastAsia"/>
                <w:kern w:val="0"/>
                <w:szCs w:val="24"/>
              </w:rPr>
              <w:t>認證。</w:t>
            </w:r>
          </w:p>
          <w:p w14:paraId="2F8A6893" w14:textId="77777777" w:rsidR="00BC4EC8" w:rsidRDefault="00A57FD9" w:rsidP="00B2390B">
            <w:pPr>
              <w:widowControl/>
              <w:rPr>
                <w:rFonts w:ascii="標楷體" w:eastAsia="標楷體" w:hAnsi="標楷體" w:cs="Arial"/>
                <w:kern w:val="0"/>
                <w:szCs w:val="24"/>
              </w:rPr>
            </w:pPr>
            <w:r w:rsidRPr="00A57FD9">
              <w:rPr>
                <w:rFonts w:ascii="標楷體" w:eastAsia="標楷體" w:hAnsi="標楷體" w:cs="Arial" w:hint="eastAsia"/>
                <w:kern w:val="0"/>
                <w:szCs w:val="24"/>
              </w:rPr>
              <w:t>(</w:t>
            </w:r>
            <w:r w:rsidR="007E370C">
              <w:rPr>
                <w:rFonts w:ascii="標楷體" w:eastAsia="標楷體" w:hAnsi="標楷體" w:cs="Arial" w:hint="eastAsia"/>
                <w:kern w:val="0"/>
                <w:szCs w:val="24"/>
              </w:rPr>
              <w:t>六</w:t>
            </w:r>
            <w:r w:rsidRPr="00A57FD9">
              <w:rPr>
                <w:rFonts w:ascii="標楷體" w:eastAsia="標楷體" w:hAnsi="標楷體" w:cs="Arial" w:hint="eastAsia"/>
                <w:kern w:val="0"/>
                <w:szCs w:val="24"/>
              </w:rPr>
              <w:t>)、考量資安要求，上述取得認證資格人員皆須為投標廠商正職人員且為本案專案人員，不得以租借等方式臨時取得技術認證人員資格，廠商投標時須檢附上述人員在該公司投保1年以上之勞保資料影本及認證合格證書影本以供確認。</w:t>
            </w:r>
          </w:p>
          <w:p w14:paraId="6BDAAB90" w14:textId="77777777" w:rsidR="007E370C" w:rsidRPr="00886B6F" w:rsidRDefault="007E370C" w:rsidP="007E370C">
            <w:pPr>
              <w:widowControl/>
              <w:rPr>
                <w:rFonts w:ascii="標楷體" w:eastAsia="標楷體" w:hAnsi="標楷體" w:cs="Arial"/>
                <w:kern w:val="0"/>
                <w:szCs w:val="24"/>
              </w:rPr>
            </w:pPr>
          </w:p>
        </w:tc>
        <w:tc>
          <w:tcPr>
            <w:tcW w:w="36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49D30" w14:textId="77777777" w:rsidR="003F2BFF" w:rsidRPr="00886B6F" w:rsidRDefault="003F2BFF" w:rsidP="009546D9">
            <w:pPr>
              <w:widowControl/>
              <w:rPr>
                <w:rFonts w:ascii="標楷體" w:eastAsia="標楷體" w:hAnsi="標楷體" w:cs="Arial"/>
                <w:kern w:val="0"/>
                <w:szCs w:val="24"/>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3F073D" w14:textId="77777777" w:rsidR="003F2BFF" w:rsidRPr="00886B6F" w:rsidRDefault="007E370C" w:rsidP="009546D9">
            <w:pPr>
              <w:widowControl/>
              <w:rPr>
                <w:rFonts w:ascii="標楷體" w:eastAsia="標楷體" w:hAnsi="標楷體" w:cs="Arial"/>
                <w:kern w:val="0"/>
                <w:szCs w:val="24"/>
              </w:rPr>
            </w:pPr>
            <w:r w:rsidRPr="007E370C">
              <w:rPr>
                <w:rFonts w:ascii="標楷體" w:eastAsia="標楷體" w:hAnsi="標楷體" w:cs="Arial" w:hint="eastAsia"/>
                <w:kern w:val="0"/>
                <w:szCs w:val="24"/>
              </w:rPr>
              <w:t>□</w:t>
            </w:r>
          </w:p>
        </w:tc>
      </w:tr>
    </w:tbl>
    <w:p w14:paraId="7A70EAA4" w14:textId="77777777" w:rsidR="003F2BFF" w:rsidRDefault="003F2BFF" w:rsidP="003F2BFF">
      <w:pPr>
        <w:rPr>
          <w:rFonts w:ascii="標楷體" w:eastAsia="標楷體" w:hAnsi="標楷體"/>
        </w:rPr>
      </w:pPr>
      <w:r w:rsidRPr="00886B6F">
        <w:rPr>
          <w:rFonts w:ascii="標楷體" w:eastAsia="標楷體" w:hAnsi="標楷體" w:cs="Arial"/>
          <w:kern w:val="0"/>
          <w:szCs w:val="24"/>
        </w:rPr>
        <w:t>廠商簽章(請蓋公司章)</w:t>
      </w:r>
      <w:r>
        <w:rPr>
          <w:rFonts w:ascii="標楷體" w:eastAsia="標楷體" w:hAnsi="標楷體" w:cs="Arial"/>
          <w:kern w:val="0"/>
          <w:szCs w:val="24"/>
        </w:rPr>
        <w:t>：</w:t>
      </w:r>
    </w:p>
    <w:p w14:paraId="58E695B4" w14:textId="77777777" w:rsidR="003F2BFF" w:rsidRDefault="003F2BFF" w:rsidP="003F2BFF">
      <w:pPr>
        <w:rPr>
          <w:rFonts w:ascii="標楷體" w:eastAsia="標楷體" w:hAnsi="標楷體"/>
        </w:rPr>
      </w:pPr>
    </w:p>
    <w:p w14:paraId="210A0B9C" w14:textId="77777777" w:rsidR="00A05913" w:rsidRDefault="00A05913"/>
    <w:sectPr w:rsidR="00A05913" w:rsidSect="003F2B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C586" w14:textId="77777777" w:rsidR="00BA3826" w:rsidRDefault="00BA3826" w:rsidP="002C778D">
      <w:r>
        <w:separator/>
      </w:r>
    </w:p>
  </w:endnote>
  <w:endnote w:type="continuationSeparator" w:id="0">
    <w:p w14:paraId="59BF3D39" w14:textId="77777777" w:rsidR="00BA3826" w:rsidRDefault="00BA3826" w:rsidP="002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96DE" w14:textId="77777777" w:rsidR="00BA3826" w:rsidRDefault="00BA3826" w:rsidP="002C778D">
      <w:r>
        <w:separator/>
      </w:r>
    </w:p>
  </w:footnote>
  <w:footnote w:type="continuationSeparator" w:id="0">
    <w:p w14:paraId="3C9D4273" w14:textId="77777777" w:rsidR="00BA3826" w:rsidRDefault="00BA3826" w:rsidP="002C7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2078"/>
    <w:multiLevelType w:val="hybridMultilevel"/>
    <w:tmpl w:val="33BC12EC"/>
    <w:lvl w:ilvl="0" w:tplc="3A5EA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8212B8"/>
    <w:multiLevelType w:val="hybridMultilevel"/>
    <w:tmpl w:val="C9BCD8A2"/>
    <w:lvl w:ilvl="0" w:tplc="82CE89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10782204">
    <w:abstractNumId w:val="1"/>
  </w:num>
  <w:num w:numId="2" w16cid:durableId="106634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FF"/>
    <w:rsid w:val="00094843"/>
    <w:rsid w:val="001276C3"/>
    <w:rsid w:val="00176231"/>
    <w:rsid w:val="001E2DBA"/>
    <w:rsid w:val="00223F4B"/>
    <w:rsid w:val="00225648"/>
    <w:rsid w:val="002C778D"/>
    <w:rsid w:val="002E31C8"/>
    <w:rsid w:val="003D02B6"/>
    <w:rsid w:val="003D765D"/>
    <w:rsid w:val="003F2BFF"/>
    <w:rsid w:val="004044EA"/>
    <w:rsid w:val="005276B1"/>
    <w:rsid w:val="007E370C"/>
    <w:rsid w:val="0081144E"/>
    <w:rsid w:val="00A05913"/>
    <w:rsid w:val="00A1500C"/>
    <w:rsid w:val="00A57FD9"/>
    <w:rsid w:val="00AE49F1"/>
    <w:rsid w:val="00B2390B"/>
    <w:rsid w:val="00B502DD"/>
    <w:rsid w:val="00B71B0E"/>
    <w:rsid w:val="00BA3826"/>
    <w:rsid w:val="00BB09E9"/>
    <w:rsid w:val="00BC4EC8"/>
    <w:rsid w:val="00DF1E66"/>
    <w:rsid w:val="00EE60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9B24E"/>
  <w15:chartTrackingRefBased/>
  <w15:docId w15:val="{85211944-FDF1-4BEF-A4B5-86574ECF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BF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70C"/>
    <w:pPr>
      <w:ind w:leftChars="200" w:left="480"/>
    </w:pPr>
  </w:style>
  <w:style w:type="paragraph" w:styleId="a4">
    <w:name w:val="header"/>
    <w:basedOn w:val="a"/>
    <w:link w:val="a5"/>
    <w:uiPriority w:val="99"/>
    <w:unhideWhenUsed/>
    <w:rsid w:val="002C778D"/>
    <w:pPr>
      <w:tabs>
        <w:tab w:val="center" w:pos="4153"/>
        <w:tab w:val="right" w:pos="8306"/>
      </w:tabs>
      <w:snapToGrid w:val="0"/>
    </w:pPr>
    <w:rPr>
      <w:sz w:val="20"/>
      <w:szCs w:val="20"/>
    </w:rPr>
  </w:style>
  <w:style w:type="character" w:customStyle="1" w:styleId="a5">
    <w:name w:val="頁首 字元"/>
    <w:basedOn w:val="a0"/>
    <w:link w:val="a4"/>
    <w:uiPriority w:val="99"/>
    <w:rsid w:val="002C778D"/>
    <w:rPr>
      <w:sz w:val="20"/>
      <w:szCs w:val="20"/>
    </w:rPr>
  </w:style>
  <w:style w:type="paragraph" w:styleId="a6">
    <w:name w:val="footer"/>
    <w:basedOn w:val="a"/>
    <w:link w:val="a7"/>
    <w:uiPriority w:val="99"/>
    <w:unhideWhenUsed/>
    <w:rsid w:val="002C778D"/>
    <w:pPr>
      <w:tabs>
        <w:tab w:val="center" w:pos="4153"/>
        <w:tab w:val="right" w:pos="8306"/>
      </w:tabs>
      <w:snapToGrid w:val="0"/>
    </w:pPr>
    <w:rPr>
      <w:sz w:val="20"/>
      <w:szCs w:val="20"/>
    </w:rPr>
  </w:style>
  <w:style w:type="character" w:customStyle="1" w:styleId="a7">
    <w:name w:val="頁尾 字元"/>
    <w:basedOn w:val="a0"/>
    <w:link w:val="a6"/>
    <w:uiPriority w:val="99"/>
    <w:rsid w:val="002C77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syscom co</cp:lastModifiedBy>
  <cp:revision>2</cp:revision>
  <dcterms:created xsi:type="dcterms:W3CDTF">2026-06-29T04:41:00Z</dcterms:created>
  <dcterms:modified xsi:type="dcterms:W3CDTF">2026-06-29T04:41:00Z</dcterms:modified>
</cp:coreProperties>
</file>